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A4D" w:rsidRPr="00B25A4D" w:rsidRDefault="00B25A4D" w:rsidP="00B25A4D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2879725</wp:posOffset>
            </wp:positionH>
            <wp:positionV relativeFrom="paragraph">
              <wp:posOffset>-414655</wp:posOffset>
            </wp:positionV>
            <wp:extent cx="570230" cy="676910"/>
            <wp:effectExtent l="0" t="0" r="1270" b="8890"/>
            <wp:wrapTopAndBottom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5A4D" w:rsidRPr="00B25A4D" w:rsidRDefault="00B25A4D" w:rsidP="00B25A4D">
      <w:pPr>
        <w:keepNext/>
        <w:tabs>
          <w:tab w:val="left" w:pos="174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5A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ЧЕЛЯБИНСКАЯ  ОБЛАСТЬ</w:t>
      </w:r>
    </w:p>
    <w:p w:rsidR="00B25A4D" w:rsidRPr="00B25A4D" w:rsidRDefault="00B25A4D" w:rsidP="00B25A4D">
      <w:pPr>
        <w:keepNext/>
        <w:tabs>
          <w:tab w:val="left" w:pos="174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25A4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АДМИНИСТРАЦИЯ ЧЕБАРКУЛЬСКОГО МУНИЦИПАЛЬНОГО РАЙОНА</w:t>
      </w:r>
    </w:p>
    <w:p w:rsidR="00B25A4D" w:rsidRPr="00B25A4D" w:rsidRDefault="00B25A4D" w:rsidP="00B25A4D">
      <w:pPr>
        <w:tabs>
          <w:tab w:val="left" w:pos="174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5A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B25A4D" w:rsidRPr="00B25A4D" w:rsidRDefault="00B25A4D" w:rsidP="00B25A4D">
      <w:pPr>
        <w:tabs>
          <w:tab w:val="left" w:pos="17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88900</wp:posOffset>
                </wp:positionV>
                <wp:extent cx="640080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7pt" to="50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" o:allowincell="f" strokeweight="4.5pt">
                <v:stroke linestyle="thickThin"/>
              </v:line>
            </w:pict>
          </mc:Fallback>
        </mc:AlternateContent>
      </w:r>
    </w:p>
    <w:p w:rsidR="00B25A4D" w:rsidRPr="00B25A4D" w:rsidRDefault="00B25A4D" w:rsidP="00B25A4D">
      <w:pPr>
        <w:tabs>
          <w:tab w:val="left" w:pos="174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25A4D">
        <w:rPr>
          <w:rFonts w:ascii="Times New Roman" w:eastAsia="Times New Roman" w:hAnsi="Times New Roman" w:cs="Times New Roman"/>
          <w:lang w:eastAsia="ru-RU"/>
        </w:rPr>
        <w:t xml:space="preserve">от «___»  _____________  2017 г.        № _____                                                                 </w:t>
      </w:r>
    </w:p>
    <w:p w:rsidR="00B25A4D" w:rsidRPr="00B25A4D" w:rsidRDefault="00B25A4D" w:rsidP="00B25A4D">
      <w:pPr>
        <w:tabs>
          <w:tab w:val="left" w:pos="174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25A4D">
        <w:rPr>
          <w:rFonts w:ascii="Times New Roman" w:eastAsia="Times New Roman" w:hAnsi="Times New Roman" w:cs="Times New Roman"/>
          <w:lang w:eastAsia="ru-RU"/>
        </w:rPr>
        <w:t>г. Чебаркуль</w:t>
      </w:r>
    </w:p>
    <w:p w:rsidR="00B25A4D" w:rsidRPr="00B25A4D" w:rsidRDefault="00B25A4D" w:rsidP="00B25A4D">
      <w:pPr>
        <w:tabs>
          <w:tab w:val="left" w:pos="17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A4D" w:rsidRPr="00B25A4D" w:rsidRDefault="00B25A4D" w:rsidP="00B25A4D">
      <w:pPr>
        <w:tabs>
          <w:tab w:val="left" w:pos="17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A4D" w:rsidRPr="00B25A4D" w:rsidRDefault="00B25A4D" w:rsidP="00B25A4D">
      <w:pPr>
        <w:tabs>
          <w:tab w:val="left" w:pos="1747"/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   утверждении   Положения   об   Управлении    </w:t>
      </w:r>
    </w:p>
    <w:p w:rsidR="00B25A4D" w:rsidRPr="00B25A4D" w:rsidRDefault="00B25A4D" w:rsidP="00B25A4D">
      <w:pPr>
        <w:tabs>
          <w:tab w:val="left" w:pos="1747"/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социальной   защиты   населения  администрации </w:t>
      </w:r>
    </w:p>
    <w:p w:rsidR="00B25A4D" w:rsidRPr="00B25A4D" w:rsidRDefault="00B25A4D" w:rsidP="00B25A4D">
      <w:pPr>
        <w:tabs>
          <w:tab w:val="left" w:pos="1747"/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 </w:t>
      </w:r>
      <w:proofErr w:type="gram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новой</w:t>
      </w:r>
      <w:proofErr w:type="gram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5A4D" w:rsidRPr="00B25A4D" w:rsidRDefault="00B25A4D" w:rsidP="00B25A4D">
      <w:pPr>
        <w:tabs>
          <w:tab w:val="left" w:pos="1747"/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</w:t>
      </w:r>
    </w:p>
    <w:p w:rsidR="00B25A4D" w:rsidRPr="00B25A4D" w:rsidRDefault="00B25A4D" w:rsidP="00B25A4D">
      <w:pPr>
        <w:tabs>
          <w:tab w:val="left" w:pos="17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A4D" w:rsidRPr="00B25A4D" w:rsidRDefault="00B25A4D" w:rsidP="00B25A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5A4D">
        <w:rPr>
          <w:rFonts w:ascii="Calibri" w:eastAsia="Calibri" w:hAnsi="Calibri" w:cs="Times New Roman"/>
        </w:rPr>
        <w:tab/>
      </w:r>
      <w:proofErr w:type="gramStart"/>
      <w:r w:rsidRPr="00B25A4D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hyperlink r:id="rId6" w:anchor="/document/186367/entry/19" w:history="1">
        <w:r w:rsidRPr="00B25A4D">
          <w:rPr>
            <w:rFonts w:ascii="Times New Roman" w:eastAsia="Calibri" w:hAnsi="Times New Roman" w:cs="Times New Roman"/>
            <w:sz w:val="28"/>
            <w:szCs w:val="28"/>
          </w:rPr>
          <w:t>Федеральным законом</w:t>
        </w:r>
      </w:hyperlink>
      <w:r w:rsidRPr="00B25A4D">
        <w:rPr>
          <w:rFonts w:ascii="Times New Roman" w:eastAsia="Calibri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hyperlink r:id="rId7" w:anchor="/document/8851665/entry/3" w:history="1">
        <w:r w:rsidRPr="00B25A4D">
          <w:rPr>
            <w:rFonts w:ascii="Times New Roman" w:eastAsia="Calibri" w:hAnsi="Times New Roman" w:cs="Times New Roman"/>
            <w:sz w:val="28"/>
            <w:szCs w:val="28"/>
          </w:rPr>
          <w:t>Законами</w:t>
        </w:r>
      </w:hyperlink>
      <w:r w:rsidRPr="00B25A4D">
        <w:rPr>
          <w:rFonts w:ascii="Times New Roman" w:eastAsia="Calibri" w:hAnsi="Times New Roman" w:cs="Times New Roman"/>
          <w:sz w:val="28"/>
          <w:szCs w:val="28"/>
        </w:rPr>
        <w:t xml:space="preserve"> Челябинской области «О наделении органов местного самоуправления государственными полномочиями по социальному обслуживанию граждан и профилактике безнадзорности и правонарушений несовершеннолетних», «О наделении органов местного самоуправления государственными полномочиями по социальной поддержке детей - сирот и детей, оставшихся без попечения родителей», «О наделении органов местного самоуправления государственными полномочиями по</w:t>
      </w:r>
      <w:proofErr w:type="gramEnd"/>
      <w:r w:rsidRPr="00B25A4D">
        <w:rPr>
          <w:rFonts w:ascii="Times New Roman" w:eastAsia="Calibri" w:hAnsi="Times New Roman" w:cs="Times New Roman"/>
          <w:sz w:val="28"/>
          <w:szCs w:val="28"/>
        </w:rPr>
        <w:t xml:space="preserve"> социальной поддержке отдельных категорий граждан», «О наделении органов местного самоуправления государственными полномочиями по организации и осуществлению деятельности по опеке и попечительству», руководствуясь </w:t>
      </w:r>
      <w:hyperlink r:id="rId8" w:anchor="/document/8705311/entry/0" w:history="1">
        <w:r w:rsidRPr="00B25A4D">
          <w:rPr>
            <w:rFonts w:ascii="Times New Roman" w:eastAsia="Calibri" w:hAnsi="Times New Roman" w:cs="Times New Roman"/>
            <w:sz w:val="28"/>
            <w:szCs w:val="28"/>
          </w:rPr>
          <w:t>Уставом</w:t>
        </w:r>
      </w:hyperlink>
      <w:r w:rsidRPr="00B25A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5A4D">
        <w:rPr>
          <w:rFonts w:ascii="Times New Roman" w:eastAsia="Calibri" w:hAnsi="Times New Roman" w:cs="Times New Roman"/>
          <w:sz w:val="28"/>
          <w:szCs w:val="28"/>
        </w:rPr>
        <w:t>Чебаркульского</w:t>
      </w:r>
      <w:proofErr w:type="spellEnd"/>
      <w:r w:rsidRPr="00B25A4D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района, </w:t>
      </w:r>
    </w:p>
    <w:p w:rsidR="00B25A4D" w:rsidRPr="00B25A4D" w:rsidRDefault="00B25A4D" w:rsidP="00B25A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5A4D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B25A4D" w:rsidRPr="00B25A4D" w:rsidRDefault="00B25A4D" w:rsidP="00B25A4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5A4D">
        <w:rPr>
          <w:rFonts w:ascii="Times New Roman" w:eastAsia="Calibri" w:hAnsi="Times New Roman" w:cs="Times New Roman"/>
          <w:sz w:val="28"/>
          <w:szCs w:val="28"/>
        </w:rPr>
        <w:t xml:space="preserve">1. Утвердить </w:t>
      </w:r>
      <w:r w:rsidRPr="00B25A4D">
        <w:rPr>
          <w:rFonts w:ascii="Times New Roman" w:eastAsia="Calibri" w:hAnsi="Times New Roman" w:cs="Times New Roman"/>
          <w:iCs/>
          <w:sz w:val="28"/>
          <w:szCs w:val="28"/>
        </w:rPr>
        <w:t>Положение</w:t>
      </w:r>
      <w:r w:rsidRPr="00B25A4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B25A4D">
        <w:rPr>
          <w:rFonts w:ascii="Times New Roman" w:eastAsia="Calibri" w:hAnsi="Times New Roman" w:cs="Times New Roman"/>
          <w:sz w:val="28"/>
          <w:szCs w:val="28"/>
        </w:rPr>
        <w:t xml:space="preserve">об </w:t>
      </w:r>
      <w:r w:rsidRPr="00B25A4D">
        <w:rPr>
          <w:rFonts w:ascii="Times New Roman" w:eastAsia="Calibri" w:hAnsi="Times New Roman" w:cs="Times New Roman"/>
          <w:iCs/>
          <w:sz w:val="28"/>
          <w:szCs w:val="28"/>
        </w:rPr>
        <w:t>Управлении</w:t>
      </w:r>
      <w:r w:rsidRPr="00B25A4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B25A4D">
        <w:rPr>
          <w:rFonts w:ascii="Times New Roman" w:eastAsia="Calibri" w:hAnsi="Times New Roman" w:cs="Times New Roman"/>
          <w:iCs/>
          <w:sz w:val="28"/>
          <w:szCs w:val="28"/>
        </w:rPr>
        <w:t>социальной</w:t>
      </w:r>
      <w:r w:rsidRPr="00B25A4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B25A4D">
        <w:rPr>
          <w:rFonts w:ascii="Times New Roman" w:eastAsia="Calibri" w:hAnsi="Times New Roman" w:cs="Times New Roman"/>
          <w:iCs/>
          <w:sz w:val="28"/>
          <w:szCs w:val="28"/>
        </w:rPr>
        <w:t>защиты</w:t>
      </w:r>
      <w:r w:rsidRPr="00B25A4D">
        <w:rPr>
          <w:rFonts w:ascii="Times New Roman" w:eastAsia="Calibri" w:hAnsi="Times New Roman" w:cs="Times New Roman"/>
          <w:sz w:val="28"/>
          <w:szCs w:val="28"/>
        </w:rPr>
        <w:t xml:space="preserve"> населения администрации </w:t>
      </w:r>
      <w:proofErr w:type="spellStart"/>
      <w:r w:rsidRPr="00B25A4D">
        <w:rPr>
          <w:rFonts w:ascii="Times New Roman" w:eastAsia="Calibri" w:hAnsi="Times New Roman" w:cs="Times New Roman"/>
          <w:sz w:val="28"/>
          <w:szCs w:val="28"/>
        </w:rPr>
        <w:t>Чебаркульского</w:t>
      </w:r>
      <w:proofErr w:type="spellEnd"/>
      <w:r w:rsidRPr="00B25A4D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в новой редакции (</w:t>
      </w:r>
      <w:hyperlink r:id="rId9" w:anchor="/document/19797781/entry/1000" w:history="1">
        <w:r w:rsidRPr="00B25A4D">
          <w:rPr>
            <w:rFonts w:ascii="Times New Roman" w:eastAsia="Calibri" w:hAnsi="Times New Roman" w:cs="Times New Roman"/>
            <w:sz w:val="28"/>
            <w:szCs w:val="28"/>
          </w:rPr>
          <w:t>приложение</w:t>
        </w:r>
      </w:hyperlink>
      <w:r w:rsidRPr="00B25A4D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B25A4D" w:rsidRPr="00B25A4D" w:rsidRDefault="00B25A4D" w:rsidP="00B25A4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5A4D">
        <w:rPr>
          <w:rFonts w:ascii="Times New Roman" w:eastAsia="Calibri" w:hAnsi="Times New Roman" w:cs="Times New Roman"/>
          <w:sz w:val="28"/>
          <w:szCs w:val="28"/>
        </w:rPr>
        <w:t xml:space="preserve">2. Руководителю Управления социальной защиты населения администрации </w:t>
      </w:r>
      <w:proofErr w:type="spellStart"/>
      <w:r w:rsidRPr="00B25A4D">
        <w:rPr>
          <w:rFonts w:ascii="Times New Roman" w:eastAsia="Calibri" w:hAnsi="Times New Roman" w:cs="Times New Roman"/>
          <w:sz w:val="28"/>
          <w:szCs w:val="28"/>
        </w:rPr>
        <w:t>Чебаркульского</w:t>
      </w:r>
      <w:proofErr w:type="spellEnd"/>
      <w:r w:rsidRPr="00B25A4D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Безбородовой З.В. зарегистрировать Положение в установленном законом порядке.</w:t>
      </w:r>
    </w:p>
    <w:p w:rsidR="00B25A4D" w:rsidRPr="00B25A4D" w:rsidRDefault="00B25A4D" w:rsidP="00B25A4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5A4D">
        <w:rPr>
          <w:rFonts w:ascii="Times New Roman" w:eastAsia="Calibri" w:hAnsi="Times New Roman" w:cs="Times New Roman"/>
          <w:sz w:val="28"/>
          <w:szCs w:val="28"/>
        </w:rPr>
        <w:t xml:space="preserve">3. Настоящее постановление вступает в силу с момента его </w:t>
      </w:r>
      <w:hyperlink r:id="rId10" w:anchor="/document/19797782/entry/0" w:history="1">
        <w:r w:rsidRPr="00B25A4D">
          <w:rPr>
            <w:rFonts w:ascii="Times New Roman" w:eastAsia="Calibri" w:hAnsi="Times New Roman" w:cs="Times New Roman"/>
            <w:sz w:val="28"/>
            <w:szCs w:val="28"/>
          </w:rPr>
          <w:t>официального обнародования</w:t>
        </w:r>
      </w:hyperlink>
      <w:r w:rsidRPr="00B25A4D">
        <w:rPr>
          <w:rFonts w:ascii="Times New Roman" w:eastAsia="Calibri" w:hAnsi="Times New Roman" w:cs="Times New Roman"/>
          <w:sz w:val="28"/>
          <w:szCs w:val="28"/>
        </w:rPr>
        <w:t xml:space="preserve"> на  информационных стендах  </w:t>
      </w:r>
      <w:proofErr w:type="spellStart"/>
      <w:r w:rsidRPr="00B25A4D">
        <w:rPr>
          <w:rFonts w:ascii="Times New Roman" w:eastAsia="Calibri" w:hAnsi="Times New Roman" w:cs="Times New Roman"/>
          <w:sz w:val="28"/>
          <w:szCs w:val="28"/>
        </w:rPr>
        <w:t>Чебаркульского</w:t>
      </w:r>
      <w:proofErr w:type="spellEnd"/>
      <w:r w:rsidRPr="00B25A4D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района.</w:t>
      </w:r>
    </w:p>
    <w:p w:rsidR="00B25A4D" w:rsidRPr="00B25A4D" w:rsidRDefault="00B25A4D" w:rsidP="00B25A4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5A4D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gramStart"/>
      <w:r w:rsidRPr="00B25A4D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B25A4D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по социальным вопросам </w:t>
      </w:r>
      <w:proofErr w:type="spellStart"/>
      <w:r w:rsidRPr="00B25A4D">
        <w:rPr>
          <w:rFonts w:ascii="Times New Roman" w:eastAsia="Calibri" w:hAnsi="Times New Roman" w:cs="Times New Roman"/>
          <w:sz w:val="28"/>
          <w:szCs w:val="28"/>
        </w:rPr>
        <w:t>Чебаркульского</w:t>
      </w:r>
      <w:proofErr w:type="spellEnd"/>
      <w:r w:rsidRPr="00B25A4D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B25A4D">
        <w:rPr>
          <w:rFonts w:ascii="Times New Roman" w:eastAsia="Calibri" w:hAnsi="Times New Roman" w:cs="Times New Roman"/>
          <w:sz w:val="28"/>
          <w:szCs w:val="28"/>
        </w:rPr>
        <w:t>Степаненкова</w:t>
      </w:r>
      <w:proofErr w:type="spellEnd"/>
      <w:r w:rsidRPr="00B25A4D">
        <w:rPr>
          <w:rFonts w:ascii="Times New Roman" w:eastAsia="Calibri" w:hAnsi="Times New Roman" w:cs="Times New Roman"/>
          <w:sz w:val="28"/>
          <w:szCs w:val="28"/>
        </w:rPr>
        <w:t xml:space="preserve"> С.Б.</w:t>
      </w:r>
    </w:p>
    <w:p w:rsidR="00B25A4D" w:rsidRPr="00B25A4D" w:rsidRDefault="00B25A4D" w:rsidP="00B25A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5A4D" w:rsidRPr="00B25A4D" w:rsidRDefault="00B25A4D" w:rsidP="00B25A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5A4D" w:rsidRPr="00B25A4D" w:rsidRDefault="00B25A4D" w:rsidP="00B25A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5A4D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proofErr w:type="spellStart"/>
      <w:r w:rsidRPr="00B25A4D">
        <w:rPr>
          <w:rFonts w:ascii="Times New Roman" w:eastAsia="Calibri" w:hAnsi="Times New Roman" w:cs="Times New Roman"/>
          <w:sz w:val="28"/>
          <w:szCs w:val="28"/>
        </w:rPr>
        <w:t>Чебаркульского</w:t>
      </w:r>
      <w:proofErr w:type="spellEnd"/>
    </w:p>
    <w:p w:rsidR="00B25A4D" w:rsidRPr="00B25A4D" w:rsidRDefault="00B25A4D" w:rsidP="00B25A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5A4D">
        <w:rPr>
          <w:rFonts w:ascii="Times New Roman" w:eastAsia="Calibri" w:hAnsi="Times New Roman" w:cs="Times New Roman"/>
          <w:sz w:val="28"/>
          <w:szCs w:val="28"/>
        </w:rPr>
        <w:t>муниципального района                                                                   А.М. Король</w:t>
      </w:r>
    </w:p>
    <w:p w:rsidR="009112BE" w:rsidRDefault="009112BE"/>
    <w:p w:rsidR="00B25A4D" w:rsidRPr="00B25A4D" w:rsidRDefault="00B25A4D" w:rsidP="00B25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</w:t>
      </w:r>
      <w:bookmarkStart w:id="0" w:name="_GoBack"/>
      <w:bookmarkEnd w:id="0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НО:                                  УТВЕРЖДЕНО:                     </w:t>
      </w:r>
    </w:p>
    <w:p w:rsidR="00B25A4D" w:rsidRPr="00B25A4D" w:rsidRDefault="00B25A4D" w:rsidP="00B25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социальных отношений         Постановлением администрации </w:t>
      </w:r>
    </w:p>
    <w:p w:rsidR="00B25A4D" w:rsidRPr="00B25A4D" w:rsidRDefault="00B25A4D" w:rsidP="00B25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Челябинской области                             </w:t>
      </w:r>
      <w:proofErr w:type="spell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5A4D" w:rsidRPr="00B25A4D" w:rsidRDefault="00B25A4D" w:rsidP="00B25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района </w:t>
      </w:r>
    </w:p>
    <w:p w:rsidR="00B25A4D" w:rsidRPr="00B25A4D" w:rsidRDefault="00B25A4D" w:rsidP="00B25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</w:p>
    <w:p w:rsidR="00B25A4D" w:rsidRPr="00B25A4D" w:rsidRDefault="00B25A4D" w:rsidP="00B25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A4D" w:rsidRPr="00B25A4D" w:rsidRDefault="00B25A4D" w:rsidP="00B25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Т.Е. Никитина           от «___» __________2017 г. № ___</w:t>
      </w:r>
    </w:p>
    <w:p w:rsidR="00B25A4D" w:rsidRPr="00B25A4D" w:rsidRDefault="00B25A4D" w:rsidP="00B25A4D">
      <w:pPr>
        <w:spacing w:after="0" w:line="240" w:lineRule="auto"/>
        <w:ind w:right="-6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 ___________ 2017 г.                     Глава </w:t>
      </w:r>
      <w:proofErr w:type="spell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</w:t>
      </w:r>
    </w:p>
    <w:p w:rsidR="00B25A4D" w:rsidRPr="00B25A4D" w:rsidRDefault="00B25A4D" w:rsidP="00B25A4D">
      <w:pPr>
        <w:spacing w:after="0" w:line="240" w:lineRule="auto"/>
        <w:ind w:right="-6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района    </w:t>
      </w:r>
    </w:p>
    <w:p w:rsidR="00B25A4D" w:rsidRPr="00B25A4D" w:rsidRDefault="00B25A4D" w:rsidP="00B25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___________________ А.М. Король        </w:t>
      </w:r>
    </w:p>
    <w:p w:rsidR="00B25A4D" w:rsidRPr="00B25A4D" w:rsidRDefault="00B25A4D" w:rsidP="00B25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A4D" w:rsidRPr="00B25A4D" w:rsidRDefault="00B25A4D" w:rsidP="00B25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A4D" w:rsidRPr="00B25A4D" w:rsidRDefault="00B25A4D" w:rsidP="00B25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СОГЛАСОВАНО:                                               </w:t>
      </w:r>
    </w:p>
    <w:p w:rsidR="00B25A4D" w:rsidRPr="00B25A4D" w:rsidRDefault="00B25A4D" w:rsidP="00B25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Управления </w:t>
      </w:r>
      <w:proofErr w:type="gram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</w:t>
      </w:r>
      <w:proofErr w:type="gram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p w:rsidR="00B25A4D" w:rsidRPr="00B25A4D" w:rsidRDefault="00B25A4D" w:rsidP="00B25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защиты     населения     администрации </w:t>
      </w:r>
    </w:p>
    <w:p w:rsidR="00B25A4D" w:rsidRPr="00B25A4D" w:rsidRDefault="00B25A4D" w:rsidP="00B25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              </w:t>
      </w:r>
    </w:p>
    <w:p w:rsidR="00B25A4D" w:rsidRPr="00B25A4D" w:rsidRDefault="00B25A4D" w:rsidP="00B25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25A4D" w:rsidRPr="00B25A4D" w:rsidRDefault="00B25A4D" w:rsidP="00B25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 З.В. Безбородова</w:t>
      </w:r>
    </w:p>
    <w:p w:rsidR="00B25A4D" w:rsidRPr="00B25A4D" w:rsidRDefault="00B25A4D" w:rsidP="00B25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_______________ 2017 г.</w:t>
      </w:r>
    </w:p>
    <w:p w:rsidR="00B25A4D" w:rsidRPr="00B25A4D" w:rsidRDefault="00B25A4D" w:rsidP="00B25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A4D" w:rsidRPr="00B25A4D" w:rsidRDefault="00B25A4D" w:rsidP="00B25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A4D" w:rsidRPr="00B25A4D" w:rsidRDefault="00B25A4D" w:rsidP="00B25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A4D" w:rsidRPr="00B25A4D" w:rsidRDefault="00B25A4D" w:rsidP="00B25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A4D" w:rsidRPr="00B25A4D" w:rsidRDefault="00B25A4D" w:rsidP="00B25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A4D" w:rsidRPr="00B25A4D" w:rsidRDefault="00B25A4D" w:rsidP="00B25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A4D" w:rsidRPr="00B25A4D" w:rsidRDefault="00B25A4D" w:rsidP="00B25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B25A4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ПОЛОЖЕНИЕ</w:t>
      </w:r>
    </w:p>
    <w:p w:rsidR="00B25A4D" w:rsidRPr="00B25A4D" w:rsidRDefault="00B25A4D" w:rsidP="00B25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B25A4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об Управлении социальной защиты населения </w:t>
      </w:r>
    </w:p>
    <w:p w:rsidR="00B25A4D" w:rsidRPr="00B25A4D" w:rsidRDefault="00B25A4D" w:rsidP="00B25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B25A4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администрации </w:t>
      </w:r>
      <w:proofErr w:type="spellStart"/>
      <w:r w:rsidRPr="00B25A4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Чебаркульского</w:t>
      </w:r>
      <w:proofErr w:type="spellEnd"/>
      <w:r w:rsidRPr="00B25A4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муниципального района</w:t>
      </w:r>
    </w:p>
    <w:p w:rsidR="00B25A4D" w:rsidRPr="00B25A4D" w:rsidRDefault="00B25A4D" w:rsidP="00B25A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A4D" w:rsidRPr="00B25A4D" w:rsidRDefault="00B25A4D" w:rsidP="00B25A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5A4D" w:rsidRPr="00B25A4D" w:rsidRDefault="00B25A4D" w:rsidP="00B25A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5A4D" w:rsidRPr="00B25A4D" w:rsidRDefault="00B25A4D" w:rsidP="00B25A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5A4D" w:rsidRPr="00B25A4D" w:rsidRDefault="00B25A4D" w:rsidP="00B25A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5A4D" w:rsidRPr="00B25A4D" w:rsidRDefault="00B25A4D" w:rsidP="00B25A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5A4D" w:rsidRPr="00B25A4D" w:rsidRDefault="00B25A4D" w:rsidP="00B25A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5A4D" w:rsidRPr="00B25A4D" w:rsidRDefault="00B25A4D" w:rsidP="00B25A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5A4D" w:rsidRPr="00B25A4D" w:rsidRDefault="00B25A4D" w:rsidP="00B25A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5A4D" w:rsidRPr="00B25A4D" w:rsidRDefault="00B25A4D" w:rsidP="00B25A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5A4D" w:rsidRPr="00B25A4D" w:rsidRDefault="00B25A4D" w:rsidP="00B25A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5A4D" w:rsidRPr="00B25A4D" w:rsidRDefault="00B25A4D" w:rsidP="00B25A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5A4D" w:rsidRPr="00B25A4D" w:rsidRDefault="00B25A4D" w:rsidP="00B25A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A4D" w:rsidRPr="00B25A4D" w:rsidRDefault="00B25A4D" w:rsidP="00B25A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A4D" w:rsidRPr="00B25A4D" w:rsidRDefault="00B25A4D" w:rsidP="00B25A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A4D" w:rsidRPr="00B25A4D" w:rsidRDefault="00B25A4D" w:rsidP="00B25A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г. Чебаркуль, 2017 г.</w:t>
      </w:r>
    </w:p>
    <w:p w:rsidR="00B25A4D" w:rsidRPr="00B25A4D" w:rsidRDefault="00B25A4D" w:rsidP="00B25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5A4D" w:rsidRPr="00B25A4D" w:rsidRDefault="00B25A4D" w:rsidP="00B25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5A4D" w:rsidRPr="00B25A4D" w:rsidRDefault="00B25A4D" w:rsidP="00B25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B25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.Общие положения</w:t>
      </w:r>
    </w:p>
    <w:p w:rsidR="00B25A4D" w:rsidRPr="00B25A4D" w:rsidRDefault="00B25A4D" w:rsidP="00B25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5A4D" w:rsidRPr="00B25A4D" w:rsidRDefault="00B25A4D" w:rsidP="00B25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социальной защиты населения администрации </w:t>
      </w:r>
      <w:proofErr w:type="spell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(далее – Управление) является органом местного самоуправления администрации  </w:t>
      </w:r>
      <w:proofErr w:type="spell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входящим в единую систему социальной защиты населения Челябинской области, осуществляющим функции по решению вопросов местного значения в сфере социальных отношений, а также по исполнению отдельных государственных полномочий в области социальной защиты населения на территории </w:t>
      </w:r>
      <w:proofErr w:type="spell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  <w:proofErr w:type="gramEnd"/>
    </w:p>
    <w:p w:rsidR="00B25A4D" w:rsidRPr="00B25A4D" w:rsidRDefault="00B25A4D" w:rsidP="00B25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Управление социальной защиты населения администрации </w:t>
      </w:r>
      <w:proofErr w:type="spell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является правопреемником центра социальной помощи      населению </w:t>
      </w:r>
      <w:proofErr w:type="spell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(постановление   Главы     </w:t>
      </w:r>
      <w:proofErr w:type="spell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района   от 23.04.2001 г. № 285 «О реорганизации системы органов социальной защиты населения по </w:t>
      </w:r>
      <w:proofErr w:type="spell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Чебаркульскому</w:t>
      </w:r>
      <w:proofErr w:type="spell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району»).</w:t>
      </w:r>
    </w:p>
    <w:p w:rsidR="00B25A4D" w:rsidRPr="00B25A4D" w:rsidRDefault="00B25A4D" w:rsidP="00B25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Управление социальной защиты населения администрации </w:t>
      </w:r>
      <w:proofErr w:type="spell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Челябинской области является органом опеки и попечительства на территории </w:t>
      </w:r>
      <w:proofErr w:type="spell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B25A4D" w:rsidRPr="00B25A4D" w:rsidRDefault="00B25A4D" w:rsidP="00B25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деятельности Управление руководствуется Конституцией Российской Федерацией,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Федерацией, международными договорами Российской Федерации, постановлениями и распоряжениями Министерства труда и социальной защиты Российской Федерации, других министерств и ведомств Российской Федерации, Уставом Челябинской области, законами Челябинской области, постановлениями и распоряжениями Губернатора Челябинской области и Правительства Челябинской области, Уставом </w:t>
      </w:r>
      <w:proofErr w:type="spell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proofErr w:type="gram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постановлениями и распоряжениями Главы </w:t>
      </w:r>
      <w:proofErr w:type="spell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приказами, инструктивно – методическими письмами Министерства социальных отношений Челябинской области и настоящим Положением. </w:t>
      </w:r>
    </w:p>
    <w:p w:rsidR="00B25A4D" w:rsidRPr="00B25A4D" w:rsidRDefault="00B25A4D" w:rsidP="00B25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Управление осуществляет свою деятельность во взаимодействии с Министерством социальных отношений Челябинской области и другими органами исполнительной власти Челябинской области, органами местного самоуправления </w:t>
      </w:r>
      <w:proofErr w:type="spell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района, общественными и иными организациями. </w:t>
      </w:r>
    </w:p>
    <w:p w:rsidR="00B25A4D" w:rsidRPr="00B25A4D" w:rsidRDefault="00B25A4D" w:rsidP="00B25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Управление является юридическим лицом, имеет печать с изображением герба </w:t>
      </w:r>
      <w:proofErr w:type="spell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района, иные печати, штампы и бланки установленного образца, счета, открываемые в соответствии с законодательством Российской Федерацией, закреплённое в соответствии с законодательством имущество. </w:t>
      </w:r>
    </w:p>
    <w:p w:rsidR="00B25A4D" w:rsidRPr="00B25A4D" w:rsidRDefault="00B25A4D" w:rsidP="00B25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 Полное наименование – Управление социальной защиты населения администрации </w:t>
      </w:r>
      <w:proofErr w:type="spell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  </w:t>
      </w:r>
    </w:p>
    <w:p w:rsidR="00B25A4D" w:rsidRPr="00B25A4D" w:rsidRDefault="00B25A4D" w:rsidP="00B25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Сокращённое наименование – УСЗН администрации </w:t>
      </w:r>
      <w:proofErr w:type="spell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B25A4D" w:rsidRPr="00B25A4D" w:rsidRDefault="00B25A4D" w:rsidP="00B25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8.  Место нахождения Управления (юридический адрес):</w:t>
      </w:r>
    </w:p>
    <w:p w:rsidR="00B25A4D" w:rsidRPr="00B25A4D" w:rsidRDefault="00B25A4D" w:rsidP="00B25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456410, Челябинская область, </w:t>
      </w:r>
      <w:proofErr w:type="spell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Чебаркульский</w:t>
      </w:r>
      <w:proofErr w:type="spell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с. Кундравы, улица Ленина, 6.</w:t>
      </w:r>
    </w:p>
    <w:p w:rsidR="00B25A4D" w:rsidRPr="00B25A4D" w:rsidRDefault="00B25A4D" w:rsidP="00B25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9. Фактический адрес: 456440, Челябинская область, г. Чебаркуль, улица Ленина, 33а.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left="42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left="42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B25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Основная задача Управления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left="42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5A4D" w:rsidRPr="00B25A4D" w:rsidRDefault="00B25A4D" w:rsidP="00B25A4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proofErr w:type="gram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задачей Управления является реализация вопросов местного значения в сфере социальных отношений, а также в рамках переданных органам местного самоуправления отдельных государственных полномочий, реализация на территории  </w:t>
      </w:r>
      <w:proofErr w:type="spell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единой государственной социальной политики в сфере социальной защиты населения (предоставления мер социальной поддержки, оказания государственной социальной помощи, социального обслуживания граждан) </w:t>
      </w:r>
      <w:proofErr w:type="spell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  <w:proofErr w:type="gramEnd"/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left="42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B25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Полномочия и функции Управления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left="42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11. Управление осуществляет переданные органам местного самоуправления государственные полномочия по организации и осуществлению деятельности по опеке и попечительству:</w:t>
      </w:r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11.1. над совершеннолетними лицами, признанными судом недееспособными или ограниченно дееспособными в части:</w:t>
      </w:r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11.1.1. осуществления защиты прав и законных интересов совершеннолетних лиц, признанных судом недееспособными или ограниченно дееспособными, в том числе в судебных органах;</w:t>
      </w:r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11.1.2. участия в рассмотрении судами споров, связанных с осуществлением опеки (попечительства), а также принудительного исполнения принятых судебных решений в установленных законодательством Российской Федерации случаях;</w:t>
      </w:r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11.1.3 содействия в организации медицинского освидетельствования (переосвидетельствования) совершеннолетних лиц, признанных судом недееспособными или ограниченно дееспособными;</w:t>
      </w:r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11.1.4. принятия решения о распоряжении имуществом и доходами лица, признанного судом недееспособным вследствие психического расстройства, при определении его в психиатрическое или психоневрологическое учреждение;</w:t>
      </w:r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11.1.5. осуществления защиты имущественных прав лиц, признанных безвестно отсутствующими (не имеющих родственников);</w:t>
      </w:r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11.1.6. осуществления подбора лиц, способных исполнять обязанности опекунов (попечителей), ведение учета лиц, желающих исполнять обязанности опекунов (попечителей), организация работы с ними, содействие проведению их медицинского освидетельствования, выдачи заключения о возможности быть опекуном (попечителем);</w:t>
      </w:r>
    </w:p>
    <w:p w:rsidR="00B25A4D" w:rsidRPr="00B25A4D" w:rsidRDefault="00B25A4D" w:rsidP="00B25A4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11.1.7. осуществления </w:t>
      </w:r>
      <w:proofErr w:type="gram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деятельностью опекунов  (попечителей);</w:t>
      </w:r>
    </w:p>
    <w:p w:rsidR="00B25A4D" w:rsidRPr="00B25A4D" w:rsidRDefault="00B25A4D" w:rsidP="00B25A4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11.1.8.  рассмотрения обращений граждан по вопросам осуществления опеки (попечительства) и принятия надлежащих мер;</w:t>
      </w:r>
    </w:p>
    <w:p w:rsidR="00B25A4D" w:rsidRPr="00B25A4D" w:rsidRDefault="00B25A4D" w:rsidP="00B25A4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11.1.9. предъявления исков в суд в защиту лиц, признанных судом недееспособными или ограниченно дееспособными;</w:t>
      </w:r>
    </w:p>
    <w:p w:rsidR="00B25A4D" w:rsidRPr="00B25A4D" w:rsidRDefault="00B25A4D" w:rsidP="00B25A4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11.1.10. содействия получению образования лицами, признанными судом ограниченно дееспособными.</w:t>
      </w:r>
    </w:p>
    <w:p w:rsidR="00B25A4D" w:rsidRPr="00B25A4D" w:rsidRDefault="00B25A4D" w:rsidP="00B25A4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11.2. Над совершеннолетними дееспособными лицами, которые по состоянию здоровья не могут самостоятельно осуществлять и защищать свои права и исполнять обязанности, - в части:</w:t>
      </w:r>
    </w:p>
    <w:p w:rsidR="00B25A4D" w:rsidRPr="00B25A4D" w:rsidRDefault="00B25A4D" w:rsidP="00B25A4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11.2.1. осуществления защиты прав и законных интересов совершеннолетних дееспособных лиц, которые по состоянию здоровья не могут самостоятельно осуществлять и защищать свои права и исполнять обязанности межведомственной координации;</w:t>
      </w:r>
    </w:p>
    <w:p w:rsidR="00B25A4D" w:rsidRPr="00B25A4D" w:rsidRDefault="00B25A4D" w:rsidP="00B25A4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11.2.2. оказания необходимой помощи совершеннолетним дееспособным лицам, которые по состоянию здоровья не могут самостоятельно осуществлять и защищать свои права и исполнять обязанности, до установления над ними попечительства в форме патронажа;</w:t>
      </w:r>
    </w:p>
    <w:p w:rsidR="00B25A4D" w:rsidRPr="00B25A4D" w:rsidRDefault="00B25A4D" w:rsidP="00B25A4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11.2.3. осуществления в установленных случаях попечительства в форме патронажа над совершеннолетними дееспособными лицами, которые по состоянию здоровья не могут самостоятельно осуществлять и защищать свои права и исполнять обязанности;</w:t>
      </w:r>
    </w:p>
    <w:p w:rsidR="00B25A4D" w:rsidRPr="00B25A4D" w:rsidRDefault="00B25A4D" w:rsidP="00B25A4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11.2.4. содействия в организации медицинского освидетельствования (переосвидетельствования) совершеннолетних дееспособных лиц, которые по состоянию здоровья не могут самостоятельно осуществлять и защищать свои права и исполнять обязанности, обеспечения необходимых лечебн</w:t>
      </w:r>
      <w:proofErr w:type="gram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профилактических мероприятий;</w:t>
      </w:r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11.2.5. осуществления устройства совершеннолетних дееспособных лиц, которые по состоянию здоровья не могут самостоятельно осуществлять и защищать свои права и исполнять обязанности, в соответствующие стационарные учреждения социального обслуживания; </w:t>
      </w:r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11.2.6. осуществления подбора лиц, способных исполнять обязанности попечителей, ведения учета лиц, желающих исполнять обязанности попечителей, организации работы с ними, содействия проведению их медицинского освидетельствования, выдачи заключения о возможности быть попечителем;</w:t>
      </w:r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11.2.7. осуществления защиты имущественных прав лиц, признанных безвестно отсутствующими (не имеющих родственников);</w:t>
      </w:r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11.2.8. участия в судебных заседаниях по делам подопечных лиц в установленных законодательством Российской Федерации случаях;</w:t>
      </w:r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11.2.9.   осуществления </w:t>
      </w:r>
      <w:proofErr w:type="gram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 за</w:t>
      </w:r>
      <w:proofErr w:type="gram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деятельностью попечителей;</w:t>
      </w:r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11.2.10. рассмотрения обращений граждан по вопросам осуществления патронажа;</w:t>
      </w:r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11.2.11.  предъявления в суд исков в защиту совершеннолетних дееспособных лиц, которые по состоянию здоровья не могут самостоятельно осуществлять и защищать свои права и исполнять обязанности;</w:t>
      </w:r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11.2.12. содействия получению образования совершеннолетними дееспособными лицами, которые по состоянию здоровья не могут самостоятельно осуществлять и защищать свои права и исполнять обязанности.</w:t>
      </w:r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11.3. Над детьми-сиротами и детьми, оставшихся без попечения родителей  в части:</w:t>
      </w:r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11.3.1. организации выявления детей – сирот и детей, оставшихся без попечения родителей, проведения в течение трех дней со дня получения сведений о детях сиротах, оставшихся без попечения родителей, обследования  условий их жизни, установления факта отсутствия родительского попечения и ведения учета таких детей;</w:t>
      </w:r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11.3.2. обеспечения устройства ребенка в течение одного месяца со дня поступления сведений об отсутствии родительского попечения, направления сведений о таком ребенке по истечении указанного срока в орган исполнительной власти Челябинской области для учета в региональном банке данных о детях, оставшихся без попечения родителей, в случае невозможности передачи ребенка на воспитание в семью;</w:t>
      </w:r>
      <w:proofErr w:type="gramEnd"/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11.3.3. информирование граждан, выразивших желание стать опекунами или попечителями либо принять ребенка, на воспитание в семью, о возможных формах устройства ребенка в семью, о порядке подготовки документов, необходимых для установления опеки или попечительств; </w:t>
      </w:r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11.3.4. передачи детей – сирот и детей, оставшихся без попечения родителей, на воспитание в семьи граждан, в том числе установления опеки (попечительства) по договору о приемной семье;</w:t>
      </w:r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11.3.5. осуществления последующего </w:t>
      </w:r>
      <w:proofErr w:type="gram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условиями содержания, воспитания и образования детей – сирот и детей, оставшихся без попечения родителей, независимо от форм их устройства;</w:t>
      </w:r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11.3.6. принятие мер по защите жилищных прав, сохранности имущества детей-сирот и детей, оставшихся без попечения родителей;</w:t>
      </w:r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11.3.7. обращения в суд с исками:</w:t>
      </w:r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лишении родительских прав;</w:t>
      </w:r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ограничении родительских прав;</w:t>
      </w:r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признании гражданина безвестно отсутствующим и об объявлении гражданина умершим;</w:t>
      </w:r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взыскании алиментов на совершеннолетних детей к их родителям (одному из них);</w:t>
      </w:r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об устранении препятствий к общению ребенка с близкими родственниками;</w:t>
      </w:r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ограничении или лишении несовершеннолетнего в возрасте от четырнадцати до восемнадцати лет права самостоятельно распоряжаться своими доходами;</w:t>
      </w:r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других, установленных законодательством Российской Федерации случаях;</w:t>
      </w:r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11.3.8.  принятия участия при рассмотрении судом дел:</w:t>
      </w:r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ограничении родительских прав;</w:t>
      </w:r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лишении родительских прав;</w:t>
      </w:r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восстановлении в родительских правах;</w:t>
      </w:r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признании гражданина безвестно отсутствующим и об объявлении гражданина умершим;</w:t>
      </w:r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порядке осуществления родительских прав родителем, отдельно проживающим от ребенка;</w:t>
      </w:r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установлении усыновления (удочерения) детей;</w:t>
      </w:r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отмене усыновления (удочерения) детей;</w:t>
      </w:r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защите других прав и интересов несовершеннолетних, предусмотренных законодательством Российской Федерации;</w:t>
      </w:r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11.3.9.  участия в принудительном исполнении решении суда, связанных с отобранием у родителей (одного из них) и передачей его другому лицу (лицам);</w:t>
      </w:r>
      <w:proofErr w:type="gramEnd"/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11.3.10. участия в немедленном отобрании ребенка у родителей (одного из родителей) или у других лиц, на попечении которых он находится, при непосредственной угрозе жизни ребенка или его здоровью;</w:t>
      </w:r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11.3.11. получения согласия ребенка, достигшего возраста десяти лет, в предусмотренных законодательством Российской Федерации случаях;   </w:t>
      </w:r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11.3.12. оказания гражданам необходимой помощи по вопросам опеки и попечительства, охраны прав и интересов несовершеннолетних;</w:t>
      </w:r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11.3.13. рассмотрения предложений, заявлений и жалоб граждан по вопросам опеки (попечительства), принятия по ним необходимых мер;</w:t>
      </w:r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11.3.14. привлечения общественности к работе органов опеки и попечительства;</w:t>
      </w:r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11.3.15. заключения договоров доверительного управления имуществом подопечных в соответствии с законодательством Российской Федерации;</w:t>
      </w:r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11.3.16. временное исполнение обязанностей опекуна (попечителя) до устройства детей-сирот и детей, оставшихся без родителей, на воспитание в семью или в организации для детей-сирот и детей, оставшихся без родителей;</w:t>
      </w:r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11.3.17. дача разрешений в случаях, определенных законодательством РФ, на контакты ребенка с родителями, родительские права которых ограничены судом.</w:t>
      </w:r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12. Осуществляет защиту имущественных и личных неимущественных прав несовершеннолетних в соответствии с законодательством Российской Федерации.</w:t>
      </w:r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13. Осуществляет </w:t>
      </w:r>
      <w:proofErr w:type="gram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сохранностью имущества и управлением имуществом граждан, находящихся под опекой или попечительством либо помещенных под надзор в образовательные организации, оказывающие социальные услуги, или иные организации, в том числе для детей-сирот и детей, оставшихся без попечения родителей.</w:t>
      </w:r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Осуществляет переданные органам местного самоуправления </w:t>
      </w:r>
      <w:proofErr w:type="spell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государственные полномочия по социальной поддержке детей-сирот и детей, оставшихся без попечения родителей.</w:t>
      </w:r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Осуществляет сбор документов, готовит и направляет для рассмотрения в администрацию </w:t>
      </w:r>
      <w:proofErr w:type="spell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проекты:</w:t>
      </w:r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15.1. решений о помещении лица, признанного судом недееспособным вследствие психического расстройства, в психиатрическое или психоневрологическое учреждение;</w:t>
      </w:r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15.1.1. решения о назначении опекуна (попечителя) с его согласия;</w:t>
      </w:r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15.1.2. решения об освобождении (отстранении) опекуна (попечителя);</w:t>
      </w:r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15.1.3. разрешения на совершение опекуном (попечителем) сделок по  отчуждению имущества подопечного;</w:t>
      </w:r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15.1.4. решения о назначении попечителя с согласия лица, которое по состоянию здоровья не может самостоятельно осуществлять и защищать свои права и исполнять обязанности;</w:t>
      </w:r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15.1.5. решения о прекращении патронажа по требованию подопечного, находящегося под патронажем;</w:t>
      </w:r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15.1.6. согласия на исключение детей-сирот и детей, оставшихся без попечения родителей, из образовательного учреждения;</w:t>
      </w:r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15.1.7. разрешения на совершение сделок с жилыми помещениями и иным имуществом несовершеннолетних в случаях, предусмотренных законодательством Российской Федерации;</w:t>
      </w:r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15.1.8. решения об объявлении несовершеннолетнего полностью </w:t>
      </w:r>
      <w:proofErr w:type="gram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дееспособным</w:t>
      </w:r>
      <w:proofErr w:type="gram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 эмансипации); </w:t>
      </w:r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15.1.9.  решения о снижении брачного возраста;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15.1.10. согласие на установление отцовства в предусмотренных законодательством российской Федерации случаях.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r w:rsidRPr="00B2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 переданные органам местного самоуправления государственные полномочия по социальной поддержке: </w:t>
      </w:r>
    </w:p>
    <w:p w:rsidR="00B25A4D" w:rsidRPr="00B25A4D" w:rsidRDefault="00B25A4D" w:rsidP="00B25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16.1. граждан, являющихся опекунами (попечителями), усыновителями, приемными родителями в части назначения единовременного пособия при передаче ребенка на воспитание в семью, единовременной денежной выплаты при передаче детей–сирот и детей, оставшихся без попечения родителей, на воспитание в семью и направление документов в Министерство социальных отношений Челябинской области для проверки обоснованности назначения выплаты;</w:t>
      </w:r>
    </w:p>
    <w:p w:rsidR="00B25A4D" w:rsidRPr="00B25A4D" w:rsidRDefault="00B25A4D" w:rsidP="00B25A4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16.1.1. опекунов (попечителей) в части назначения денежных средств на содержание детей - сирот  и детей, оставшихся без попечения родителей, и </w:t>
      </w:r>
      <w:r w:rsidRPr="00B2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для реализации права бесплатного проезда на этих детей, обучающихся в муниципальных образовательных учреждениях; </w:t>
      </w:r>
    </w:p>
    <w:p w:rsidR="00B25A4D" w:rsidRPr="00B25A4D" w:rsidRDefault="00B25A4D" w:rsidP="00B25A4D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16.1.2. приёмных родителей в части назначения ежемесячного вознаграждения за воспитание приемного ребёнка (детей);</w:t>
      </w:r>
    </w:p>
    <w:p w:rsidR="00B25A4D" w:rsidRPr="00B25A4D" w:rsidRDefault="00B25A4D" w:rsidP="00B25A4D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16.1.3. приемных семей в части назначения денежных средств на содержание детей-сирот и детей, оставшихся без попечения родителей, для реализации права бесплатного проезда детей, обучающихся в образовательных учреждениях и выплаты на приобретение предметов хозяйственного обихода, личной гигиены, игр, игрушек и книг;</w:t>
      </w:r>
    </w:p>
    <w:p w:rsidR="00B25A4D" w:rsidRPr="00B25A4D" w:rsidRDefault="00B25A4D" w:rsidP="00B25A4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16.1.4. приёмных семей в части назначения денежных средств на оплату жилищно-коммунальных услуг и услуг бытового обслуживания; 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16.1.5. назначение единовременных выплат на приобретение мебели, единовременного денежного пособия и денежной компенсации материального обеспечения, возмещение расходов по оплате курсов.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17. Осуществляет работу по профилактике семейного неблагополучия, социального сиротства, безнадзорности и правонарушений несовершеннолетних, защите их прав в соответствии с законодательством Российской Федерации, в том числе: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17.1. реализует комплекс мер по выявлению несовершеннолетних и семей, находящихся в социально опасном положении;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17.1.2. организует работу по ведению банка данных по семьям и детям, находящимся в социально опасном положении  и трудной жизненной ситуации;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17.1.3. обеспечивает организацию в учреждениях социальной защиты индивидуальной профилактической работы в отношении несовершеннолетних и их родителей,  находящихся в социально опасном положении  и трудной жизненной ситуации;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17.1.4. участвует в профилактических акциях, направленных на предупреждение семейного неблагополучия, социального сиротства и детской безнадзорности;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17.1.5. организует работу по межведомственному патронажу  женщин, находящихся в трудной жизненной ситуации, и семей, находящихся в социально опасном положении;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17.1.6. совместно с учреждениями здравоохранения участвует в осуществлении </w:t>
      </w:r>
      <w:proofErr w:type="gram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медико-социального</w:t>
      </w:r>
      <w:proofErr w:type="gram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патронажа женщин фертильного возраста, находящихся в трудной жизненной ситуации.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18. Совершенствует межведомственное взаимодействие в рамках организации работы по профилактике семейного неблагополучия и социального сиротства.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Организует работу по социальному обслуживанию семей и детей в </w:t>
      </w:r>
      <w:proofErr w:type="spell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Чебаркульском</w:t>
      </w:r>
      <w:proofErr w:type="spell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 районе.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20. Организует работу подведомственных учреждений, оказывает методическую и практическую помощь в их деятельности.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Осуществляет работу по организации и обеспечению отдыха и оздоровления детей путем предоставления путевок в организации, основная </w:t>
      </w: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деятельность которых направлена на реализацию услуг по обеспечению отдыха детей и их оздоровления: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21.1. санаторно-оздоровительные детские лагеря круглогодичного действия для детей школьного возраста до достижения ими 18 лет, в том числе для детей, находящихся в трудной жизненной ситуации, за исключением детей-инвалидов, с продолжительностью санаторной смены 24 календарных дня для организации отдыха, оздоровления, закаливающих и лечебно-профилактических процедур – в части осуществления учета детей, нуждающихся в санаторно курортном лечении, выдачи путевок на санаторно-курортное лечение, контроля отъезда</w:t>
      </w:r>
      <w:proofErr w:type="gram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возвращения детей, составления, согласования и направления отчетных документов в Министерство социальных отношений Челябинской области;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21.1.1. загородные лагеря отдыха и оздоровления детей – для детей школьного возраста до достижения ими 18 лет, находящихся в трудной жизненной ситуации, с продолжительностью оздоровительной смены 21 календарный день для организации отдыха, оздоровления и закаливающих процедур -  в части осуществления учета детей, находящихся в трудной жизненной ситуации, выдачи путевок, контроля отъезда и возвращения детей, составления согласования и направления отчетных документов в Министерство</w:t>
      </w:r>
      <w:proofErr w:type="gram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отношений Челябинской области.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22. Проводит работу по приему документов и осуществляет выдачу готовых удостоверений многодетной семьи Челябинской области.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23. Выявляет малоимущих, одиноко проживающих граждан и малоимущие семьи, среднедушевой доход которых ниже прожиточного минимума, установленного в Челябинской области, организует работу по оказанию им адресной социальной помощи, а также оказание государственной социальной помощи на основании социального контракта.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24. Осуществляет выдачу справок студентам на получение социальной стипендии получателям государственной социальной помощи.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25. Осуществляет работу по приему документов и выплате единовременного социального пособия на подготовку к учебному году отдельным категориям граждан.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26. Реализует мероприятия, направленные на создание условий по социальной адаптации и интеграции в общество детей с ограниченными возможностями здоровья.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27. Организует в пределах своей компетенции работу по реабилитации детей-инвалидов и детей с ограниченными возможностями, организует социальное сопровождение нуждающихся семей, воспитывающих детей-инвалидов.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28. Организует в пределах своей компетенции  работу по направлению в областные реабилитационные учреждения детей с ограниченными возможностями.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Способствует созданию на территории </w:t>
      </w:r>
      <w:proofErr w:type="spell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инвалидам и маломобильным группам населения условий для беспрепятственного доступа к объектам социальной </w:t>
      </w: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инфраструктуры, а также для беспрепятственного пользования транспортом, средствами связи и информации.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30. Организует и проводит акции, мероприятия, направленные на возрождение и пропаганду семейных ценностей, поддержку детей, семей с детьми.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31. Осуществляет переданные органам местного самоуправления государственные полномочия по возмещению расходов, связанных с погребением реабилитированного лица.</w:t>
      </w:r>
    </w:p>
    <w:p w:rsidR="00B25A4D" w:rsidRPr="00B25A4D" w:rsidRDefault="00B25A4D" w:rsidP="00B25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32.</w:t>
      </w:r>
      <w:r w:rsidRPr="00B2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выплату пенсии за выслугу лет лицам, замещающим должности муниципальной службы в </w:t>
      </w:r>
      <w:proofErr w:type="spell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Чебаркульском</w:t>
      </w:r>
      <w:proofErr w:type="spell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муниципальном районе.</w:t>
      </w:r>
    </w:p>
    <w:p w:rsidR="00B25A4D" w:rsidRPr="00B25A4D" w:rsidRDefault="00B25A4D" w:rsidP="00B25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33. </w:t>
      </w:r>
      <w:proofErr w:type="gram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переданные органам местного самоуправления государственные полномочия по возмещению стоимости услуг по погребению и выплате социального пособия на погребение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беременности.</w:t>
      </w:r>
      <w:proofErr w:type="gramEnd"/>
    </w:p>
    <w:p w:rsidR="00B25A4D" w:rsidRPr="00B25A4D" w:rsidRDefault="00B25A4D" w:rsidP="00B25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34. </w:t>
      </w: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документы, информацию, отчёты об осуществлении переданных государственных полномочий и целевом использовании финансовых средств, направляемых на их реализацию.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35. Организует и ведет дифференцированный учет численности лиц, имеющих право в соответствии с законодательством Российской Федерации и Челябинской области на меры социальной поддержки, государственную социальную помощь, формирует и ведет персонифицированный банк данных таких лиц.</w:t>
      </w:r>
    </w:p>
    <w:p w:rsidR="00B25A4D" w:rsidRPr="00B25A4D" w:rsidRDefault="00B25A4D" w:rsidP="00B25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36. Осуществляет учет ветеранов Великой Отечественной войны нуждающихся в предоставлении единовременной материальной помощи на текущий и капитальный ремонт жилья, подводку к дому газопровода и установку внутридомового газового оборудования, формирование личных дел ветеранов.</w:t>
      </w:r>
    </w:p>
    <w:p w:rsidR="00B25A4D" w:rsidRPr="00B25A4D" w:rsidRDefault="00B25A4D" w:rsidP="00B25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учет ветеранов Великой Отечественной войны и ветеранов труда не являющихся инвалидами нуждающихся в санаторно-курортном оздоровлении за счет средств областного бюджета.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37. Осуществляет переданные органам местного самоуправления государственные полномочия по возмещению реабилитированным лицам, проживающим на территории Челябинской области, расходов на проезд на междугородном транспорте.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38.</w:t>
      </w:r>
      <w:r w:rsidRPr="00B2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 w:rsidRPr="00B2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 приём документов членов семей погибших (умерших) военнослужащих и сотрудников некоторых федеральных органов исполнительной власти для проведения компенсационных выплат в связи с ежемесячными расходами по оплате жилых помещений, коммунальных и других видов услуг, учёт указанных членов семей, регистрацию и учёт справок о праве на компенсационную выплату, расчёт компенсационных выплат, формирование личных дел членов семей, составление заявительных </w:t>
      </w:r>
      <w:r w:rsidRPr="00B2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документов в Министерство социальных</w:t>
      </w:r>
      <w:proofErr w:type="gramEnd"/>
      <w:r w:rsidRPr="00B2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отношений Челябинской области о суммах денежных средств, необходимых для перечисления компенсационных выплат на счета получателей из федерального бюджета.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Pr="00B2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Ведет приём заявлений граждан, сбор документов, являющихся основанием для установления статуса, формирование личных дел граждан, ведение книг учёта, отчётной документации и дифференцированного учёта численности льготных категорий граждан.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40. Оформляет и выдает документы о праве на меры социальной поддержки отдельным категориям граждан по различным законам.    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41. Осуществляет компенсационные выплаты на оплату жилья и коммунальных услуг отдельным категориям граждан имеющих право на меры социальной поддержки.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42. </w:t>
      </w: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Способствует созданию на территории </w:t>
      </w:r>
      <w:proofErr w:type="spell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(городского округа) инвалидам и маломобильным группам населения условий для беспрепятственного доступа к объектам социальной инфраструктуры, а также для беспрепятственного пользования транспортом, средствами связи и информации.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43. Осуществляет переданные органам местного самоуправления государственные полномочия по выплате инвалидам  компенсаций страховых премий по договору обязательного страхования гражданской ответственности владельцев транспортных средств.  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44. </w:t>
      </w: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переданные органам местного самоуправления государственные полномочия по представлению гражданам субсидий на оплату жилого помещения и коммунальных услуг.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45.</w:t>
      </w:r>
      <w:r w:rsidRPr="00B25A4D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  <w:r w:rsidRPr="00B25A4D">
        <w:rPr>
          <w:rFonts w:ascii="Times New Roman" w:eastAsia="Times New Roman" w:hAnsi="Times New Roman" w:cs="Times New Roman"/>
          <w:sz w:val="28"/>
          <w:szCs w:val="24"/>
          <w:lang w:eastAsia="ru-RU"/>
        </w:rPr>
        <w:t>Осуществляет оплату услуг по расчету компенсации расходов на оплату жилищно-коммунальных услуг организациям, реализующим населению жилищно-коммунальные услуги, связанные с предоставлением мер социальной поддержки отдельным категориям граждан.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46. </w:t>
      </w:r>
      <w:r w:rsidRPr="00B2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Обеспечивает функционирование муниципальных  учреждений социального обслуживания, осуществляет методическое сопровождение, координацию и </w:t>
      </w:r>
      <w:proofErr w:type="gramStart"/>
      <w:r w:rsidRPr="00B2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B2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деятельностью.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47. Осуществляет непосредственно или через средства массовой информации разъяснение норм законодательства в сфере  социальной защиты, обеспечения детскими пособиями, предоставления мер социальной поддержки отдельным категориям граждан, государственной социальной помощи, субсидий и по другим вопросом социальной защиты населения.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48. Совершенствует формы и методы работы, осуществляет взаимодействие и обмен опытом с органами социальной защиты населения других муниципальных районов и городских округов.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49. Принимает участие в подготовке, переподготовке и повышение квалификации специалистов.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50.  Осуществляет иные функции и государственные полномочия в сфере социальной защиты населения в соответствии с действующим законодательством.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51. Осуществляет мониторинг социальной и демографической ситуации, уровня социально-экономического благополучия населения в </w:t>
      </w:r>
      <w:proofErr w:type="spell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Чебаркульском</w:t>
      </w:r>
      <w:proofErr w:type="spell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районе.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52. Осуществляет переданные органам местного самоуправления </w:t>
      </w:r>
      <w:proofErr w:type="spell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государственные полномочия по социальной поддержке отдельных категорий граждан, в том числе реализации мер социальной поддержки в соответствии с действующим законодательством.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53.  Рассматривает в установленном законодательством порядке запросы учреждений и организаций, предложения, заявления и жалобы граждан, принимает по ним необходимые меры.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54. Ведет приём граждан по вопросам, относящимся к компетенции Управления.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55. Взаимодействует, оказывает методическую помощь общественным организациям и объединениям, функционирующим на территории </w:t>
      </w:r>
      <w:proofErr w:type="spell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56. Участвует в работе межведомственных комиссий </w:t>
      </w:r>
      <w:proofErr w:type="spell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по вопросам, относящимся к компетенции Управления. 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56. </w:t>
      </w:r>
      <w:proofErr w:type="gram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 проекты нормативных правовых актов органов местного самоуправления </w:t>
      </w:r>
      <w:proofErr w:type="spell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района, целевых программ </w:t>
      </w:r>
      <w:proofErr w:type="spell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района, вносит предложения в областные государственные программы в сфере социальной защиты семьи, женщин и детей; граждан пожилого возраста и ветеранов; инвалидов; граждан, пострадавших в результате радиационных аварий и катастроф или принимавших участие в ликвидации их последствий;</w:t>
      </w:r>
      <w:proofErr w:type="gram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уволенных с военной службы и членов их семей, а также других категорий  граждан, нуждающихся в государственной социальной поддержке.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57. Осуществляет функции учредителя в отношении муниципального учреждения «Комплексный центр социального обслуживания населения» </w:t>
      </w:r>
      <w:proofErr w:type="spell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муниципального бюджетного учреждения социального обслуживания «</w:t>
      </w:r>
      <w:proofErr w:type="spell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Травниковский</w:t>
      </w:r>
      <w:proofErr w:type="spell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помощи детям» </w:t>
      </w:r>
      <w:proofErr w:type="spell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58. Организует предоставление муниципальных услуг подведомственными муниципальными учреждениями в соответствии с муниципальными правовыми актами.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59.</w:t>
      </w:r>
      <w:r w:rsidRPr="00B25A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анализ  уровня жизни социально незащищенных слоев населения </w:t>
      </w:r>
      <w:proofErr w:type="spell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проводит оценку их нуждаемости в различных видах социальной поддержки и социальных услугах.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60.</w:t>
      </w: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деятельность по созданию приемных семей для граждан пожилого возраста и инвалидов.</w:t>
      </w:r>
    </w:p>
    <w:p w:rsidR="00B25A4D" w:rsidRPr="00B25A4D" w:rsidRDefault="00B25A4D" w:rsidP="00B25A4D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61. Управление осуществляет переданные органам местного самоуправления государственные полномочия в сфере социального обслуживания граждан:</w:t>
      </w:r>
    </w:p>
    <w:p w:rsidR="00B25A4D" w:rsidRPr="00B25A4D" w:rsidRDefault="00B25A4D" w:rsidP="00B25A4D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61.1. организация социального обслуживания поставщиками социальных услуг, не относящимися к организациям социального обслуживания, находящимся в ведении федеральных органов исполнительной власти и Челябинской области;</w:t>
      </w:r>
    </w:p>
    <w:p w:rsidR="00B25A4D" w:rsidRPr="00B25A4D" w:rsidRDefault="00B25A4D" w:rsidP="00B25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61.2. рассмотрение поданных в письменной или электронной форме заявлений граждан или их законных представителей о предоставлении социального обслуживания либо обращений в их интересах иных граждан, обращений государственных органов, органов местного самоуправления, общественных объединений либо переданных заявлений или обращений в рамках межведомственного взаимодействия и принятие решений о признании граждан нуждающимися в социальном обслуживании либо об отказе в социальном обслуживании;</w:t>
      </w:r>
      <w:proofErr w:type="gramEnd"/>
    </w:p>
    <w:p w:rsidR="00B25A4D" w:rsidRPr="00B25A4D" w:rsidRDefault="00B25A4D" w:rsidP="00B25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61.3. составление индивидуальной программы предоставления социальных услуг;</w:t>
      </w:r>
    </w:p>
    <w:p w:rsidR="00B25A4D" w:rsidRPr="00B25A4D" w:rsidRDefault="00B25A4D" w:rsidP="00B25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61.4. обеспечение бесплатного доступа к информации о поставщиках социальных услуг, предоставляемых ими социальных услугах, видах социальных услуг, сроках, порядке и об условиях их предоставления, о тарифах на эти услуги, в том числе через средства массовой информации, включая размещение информации на официальных сайтах в информационно-телекоммуникационной сети «Интернет»;</w:t>
      </w:r>
    </w:p>
    <w:p w:rsidR="00B25A4D" w:rsidRPr="00B25A4D" w:rsidRDefault="00B25A4D" w:rsidP="00B25A4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61.5. организация профессионального обучения, профессионального образования и дополнительного профессионального образования работников организаций социального обслуживания;</w:t>
      </w:r>
    </w:p>
    <w:p w:rsidR="00B25A4D" w:rsidRPr="00B25A4D" w:rsidRDefault="00B25A4D" w:rsidP="00B25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61.6. осуществление регионального государственного контроля в сфере социального обслуживания за организациями социального обслуживания;</w:t>
      </w:r>
    </w:p>
    <w:p w:rsidR="00B25A4D" w:rsidRPr="00B25A4D" w:rsidRDefault="00B25A4D" w:rsidP="00B25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61.7. ведение учета и отчетности в сфере социального обслуживания граждан;</w:t>
      </w:r>
    </w:p>
    <w:p w:rsidR="00B25A4D" w:rsidRPr="00B25A4D" w:rsidRDefault="00B25A4D" w:rsidP="00B25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61.8. осуществление мер по профилактике обстоятельств, обусловливающих нуждаемость гражданина в социальном обслуживании.</w:t>
      </w:r>
    </w:p>
    <w:p w:rsidR="00B25A4D" w:rsidRPr="00B25A4D" w:rsidRDefault="00B25A4D" w:rsidP="00B25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62. Осуществляет подготовку документов для оказания единовременного социального пособия гражданам, оказавшимся в трудной жизненной ситуации за счет средств областного бюджета.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B25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Права и обязанности Управления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63. Управление для выполнения возложенных на него функций имеет право: </w:t>
      </w:r>
    </w:p>
    <w:p w:rsidR="00B25A4D" w:rsidRPr="00B25A4D" w:rsidRDefault="00B25A4D" w:rsidP="00B25A4D">
      <w:pPr>
        <w:tabs>
          <w:tab w:val="left" w:pos="36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63.1. разрабатывать и вносить в администрацию </w:t>
      </w:r>
      <w:proofErr w:type="spell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проекты правовых актов по вопросам, входящим в компетенцию Управления;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63.2. запрашивать и получать в установленном порядке от федеральных органов исполнительной власти, органов исполнительной власти субъектов Российской Федерации, органов местного самоуправления, учреждений и организаций независимо от их организационно – правовых форм </w:t>
      </w: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собственности, сведения, необходимые для решения вопросов, входящих в компетенцию Управления; 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63.3. созывать совещания по вопросам, входящим в компетенцию Управления, с привлечением руководителей и специалистов заинтересованных органов и организаций; 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63.4. создавать комиссии, группы, коллегии в установленной сфере деятельности;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63.5. предъявлять в установленном порядке судебные иски по вопросам, относящимся к компетенции Управления;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63.6.    готовить в пределах своей компетенции методические документы;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63.7. пользоваться имуществом, находящимся в муниципальной собственности и переданным в оперативное управление Управлению, для осуществления возложенных функций и решения поставленных задач;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63.8. осуществлять иные права в соответствии с законами Российской Федерации и принимаемыми в соответствии с ними иными нормативными правовыми актами Российской Федерации, Уставом (Основным Законом) Челябинской области, законами и иными нормативными правовыми актами Челябинской области, Уставом администрации </w:t>
      </w:r>
      <w:proofErr w:type="spell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и иными муниципальными правовыми актами.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64. Управление обязано: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64.1. осуществлять свою деятельность в соответствии с действующим законодательством, правовыми актами органов местного самоуправления </w:t>
      </w:r>
      <w:proofErr w:type="spell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 настоящим Положением;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64.2. выполнять в установленные сроки поручения администрации </w:t>
      </w:r>
      <w:proofErr w:type="spell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района;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64.3. предоставлять сведения по запросам органов государственной власти и органов местного самоуправления </w:t>
      </w:r>
      <w:proofErr w:type="spell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района по вопросам деятельности Управления;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64.4. своевременно и целевым образом использовать бюджетные средства, выделенные на осуществление Управлением своих функций в соответствии с Положением;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64.5. не разглашать персональные данные граждан, а также сведения, составляющие государственную и иную охраняемую законом тайну;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64.6. эффективно выполнять функции, установленные настоящим Положением, для реализации поставленных задач.  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B25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Руководство и организация деятельности Управления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left="42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65. Управление возглавляет руководитель  Управления социальной защиты населения администрации </w:t>
      </w:r>
      <w:proofErr w:type="spell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Челябинской области, назначаемый на должность и освобождаемый от должности главой администрации </w:t>
      </w:r>
      <w:proofErr w:type="spell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по согласованию с Министром социальных отношений Челябинской области.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Руководитель Управления подотчётен в своей деятельности Министру социальных отношений Челябинской области, Главе </w:t>
      </w:r>
      <w:proofErr w:type="spell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 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66. Руководитель Управления имеет заместителя, назначаемого и освобождаемого от должности руководителем Управления в соответствии с приказом. 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67. Руководитель Управления: 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67.1. осуществляет общее руководство деятельностью Управления на принципах единоначалия; 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67.2.  действует без доверенности от имени Управления; 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67.3. заключает, подписывает договоры, соглашения, муниципальные контракты от имени Управления;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67.4. издаёт в  пределах своей компетенции приказы, утверждает инструкции, дает указания по вопросам деятельности Управления, контролирует их исполнение; 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67.5. утверждает штатное расписание Управления в пределах установленной штатной численности сотрудников;</w:t>
      </w:r>
    </w:p>
    <w:p w:rsidR="00B25A4D" w:rsidRPr="00B25A4D" w:rsidRDefault="00B25A4D" w:rsidP="00B25A4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67.6. утверждает смету расходов на содержание Управления в пределах выделенных ассигнований; 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67.7. утверждает должностные инструкции сотрудников; планы и отчёты о работе Управления; вносит на рассмотрения Главы </w:t>
      </w:r>
      <w:proofErr w:type="spell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предложения по изменению структуры и штатной численности Управления; </w:t>
      </w:r>
    </w:p>
    <w:p w:rsidR="00B25A4D" w:rsidRPr="00B25A4D" w:rsidRDefault="00B25A4D" w:rsidP="00B25A4D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67.8.  принимает на работу и увольняет с работы сотрудников Управления, применяет к ним меры дисциплинарного взыскания и поощрения в соответствии с Трудовым кодексом Российской Федерации и Законом Челябинской области «О муниципальной службе», нормативными правовыми актами органа местного самоуправления по вопросам муниципальной службы; </w:t>
      </w:r>
    </w:p>
    <w:p w:rsidR="00B25A4D" w:rsidRPr="00B25A4D" w:rsidRDefault="00B25A4D" w:rsidP="00B25A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67.9.  по согласованию с главой и заместителем Главы по социальным вопросам </w:t>
      </w:r>
      <w:proofErr w:type="spell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района, назначает на должность и освобождает от должности руководителей муниципальных учреждений социального обслуживания населения, подведомственных Управлению;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67.10. распоряжается в пределах своей компетенции имуществом и средствами, закреплёнными за Управлением;</w:t>
      </w:r>
    </w:p>
    <w:p w:rsidR="00B25A4D" w:rsidRPr="00B25A4D" w:rsidRDefault="00B25A4D" w:rsidP="00B25A4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67.11. осуществляет другие полномочия в соответствии с действующим законодательством;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67.12. руководитель Управления вправе делегировать своему заместителю полномочия по подписанию документов, касающихся деятельности Управления. </w:t>
      </w:r>
    </w:p>
    <w:p w:rsidR="00B25A4D" w:rsidRPr="00B25A4D" w:rsidRDefault="00B25A4D" w:rsidP="00B25A4D">
      <w:pPr>
        <w:tabs>
          <w:tab w:val="left" w:pos="360"/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68. Сотрудники Управления в своей деятельности руководствуются настоящим Положением, должностными инструкциями, правилами внутреннего трудового распорядка и др.</w:t>
      </w:r>
    </w:p>
    <w:p w:rsidR="00B25A4D" w:rsidRPr="00B25A4D" w:rsidRDefault="00B25A4D" w:rsidP="00B25A4D">
      <w:pPr>
        <w:tabs>
          <w:tab w:val="left" w:pos="360"/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69. Работники Управления, исполняющие обязанности по должности муниципальной службы, являются муниципальными служащими и </w:t>
      </w: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руководствуются в своей деятельности законодательством о муниципальной службе, Трудовым кодексом Российской Федерации, должностными инструкциями и правилами трудового распорядка. Работники, занимающие должности, не отнесенные к должностям муниципальной службы, руководствуются в своей деятельности Трудовым кодексом Российской Федерации, должностными инструкциями и правилами внутреннего трудового распорядка. </w:t>
      </w:r>
    </w:p>
    <w:p w:rsidR="00B25A4D" w:rsidRPr="00B25A4D" w:rsidRDefault="00B25A4D" w:rsidP="00B25A4D">
      <w:pPr>
        <w:tabs>
          <w:tab w:val="left" w:pos="360"/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A4D" w:rsidRPr="00B25A4D" w:rsidRDefault="00B25A4D" w:rsidP="00B25A4D">
      <w:pPr>
        <w:tabs>
          <w:tab w:val="left" w:pos="360"/>
          <w:tab w:val="left" w:pos="54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B25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Ответственность</w:t>
      </w:r>
    </w:p>
    <w:p w:rsidR="00B25A4D" w:rsidRPr="00B25A4D" w:rsidRDefault="00B25A4D" w:rsidP="00B25A4D">
      <w:pPr>
        <w:tabs>
          <w:tab w:val="left" w:pos="360"/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70. Руководитель Управления несет предусмотренную действующим законодательством о муниципальной службе и Трудовым кодексом Российской Федерации персональную ответственность </w:t>
      </w:r>
      <w:proofErr w:type="gram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25A4D" w:rsidRPr="00B25A4D" w:rsidRDefault="00B25A4D" w:rsidP="00B25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70.1. неисполнение или ненадлежащее исполнение возложенных на Управление  функций; </w:t>
      </w:r>
    </w:p>
    <w:p w:rsidR="00B25A4D" w:rsidRPr="00B25A4D" w:rsidRDefault="00B25A4D" w:rsidP="00B25A4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70.2. несвоевременное и противоречащее законодательству принятие решений;</w:t>
      </w:r>
    </w:p>
    <w:p w:rsidR="00B25A4D" w:rsidRPr="00B25A4D" w:rsidRDefault="00B25A4D" w:rsidP="00B25A4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70.3.  нецелевое использование бюджетных средств.</w:t>
      </w:r>
    </w:p>
    <w:p w:rsidR="00B25A4D" w:rsidRPr="00B25A4D" w:rsidRDefault="00B25A4D" w:rsidP="00B25A4D">
      <w:pPr>
        <w:tabs>
          <w:tab w:val="left" w:pos="0"/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71. </w:t>
      </w:r>
      <w:proofErr w:type="gram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руководителя Управления несёт персональную ответственность за принятое решение, не соответствующее законодательству, неисполнение или ненадлежащие исполнение своих обязанностей, определённых в должностной инструкции, в соответствии с действующим законодательством о муниципальной службы и Трудовым кодексом Российской Федерации. </w:t>
      </w:r>
      <w:proofErr w:type="gramEnd"/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72. </w:t>
      </w:r>
      <w:proofErr w:type="gram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Руководители структурных подразделений Управления несут персональную ответственность за неисполнение или ненадлежащее исполнение своих обязанностей, определённых в должностной инструкции, в соответствии с действующем законодательством о муниципальной службе и Трудовым кодексом Российской Федерации. </w:t>
      </w:r>
      <w:proofErr w:type="gramEnd"/>
    </w:p>
    <w:p w:rsidR="00B25A4D" w:rsidRPr="00B25A4D" w:rsidRDefault="00B25A4D" w:rsidP="00B25A4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73. Сотрудники Управления несут ответственность за неисполнение или ненадлежащее исполнение своих обязанностей, определённых должностными инструкциями, в соответствии с действующим законодательством о муниципальной службе и Трудовым кодексом Российской Федерации. 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B25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Имущество и финансы Управления</w:t>
      </w:r>
    </w:p>
    <w:p w:rsidR="00B25A4D" w:rsidRPr="00B25A4D" w:rsidRDefault="00B25A4D" w:rsidP="00B25A4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5A4D" w:rsidRPr="00B25A4D" w:rsidRDefault="00B25A4D" w:rsidP="00B25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74. Имущество, необходимое для осуществления деятельности Управления, закрепляется за ним органом местного самоуправления </w:t>
      </w:r>
      <w:proofErr w:type="spell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района либо уполномоченным органом на праве оперативного управления в соответствии с действующим законодательством и в установленном порядке. Кроме того, Управление может иметь имущество от иных источников поступлений.</w:t>
      </w:r>
    </w:p>
    <w:p w:rsidR="00B25A4D" w:rsidRPr="00B25A4D" w:rsidRDefault="00B25A4D" w:rsidP="00B25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75. Финансовое и материально – техническое обеспечение Управления, финансирование мероприятий и программ осуществляется за счёт средств </w:t>
      </w: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федерального, областного и местного бюджетов в соответствии  с утвержденными сметами расходов и штатной численностью. </w:t>
      </w:r>
    </w:p>
    <w:p w:rsidR="00B25A4D" w:rsidRPr="00B25A4D" w:rsidRDefault="00B25A4D" w:rsidP="00B25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76.  Управление является главным распорядителем бюджетных средств по отношению к подведомственным учреждениям с солидарной ответственностью и средств, выделенных для осуществления полномочий по социальной поддержке отдельных категорий граждан.</w:t>
      </w:r>
    </w:p>
    <w:p w:rsidR="00B25A4D" w:rsidRPr="00B25A4D" w:rsidRDefault="00B25A4D" w:rsidP="00B25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5A4D" w:rsidRPr="00B25A4D" w:rsidRDefault="00B25A4D" w:rsidP="00B25A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Pr="00B25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Заключительные положения</w:t>
      </w:r>
    </w:p>
    <w:p w:rsidR="00B25A4D" w:rsidRPr="00B25A4D" w:rsidRDefault="00B25A4D" w:rsidP="00B25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25A4D" w:rsidRPr="00B25A4D" w:rsidRDefault="00B25A4D" w:rsidP="00B25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77. Реорганизация или ликвидация Управления осуществляется в соответствии с действующим законодательством Российской Федерации и Челябинской области, а также нормативными правовыми актами органа местного самоуправления </w:t>
      </w:r>
      <w:proofErr w:type="spell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B25A4D" w:rsidRPr="00B25A4D" w:rsidRDefault="00B25A4D" w:rsidP="00B25A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A4D" w:rsidRPr="00B25A4D" w:rsidRDefault="00B25A4D" w:rsidP="00B25A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</w:t>
      </w:r>
    </w:p>
    <w:p w:rsidR="00B25A4D" w:rsidRPr="00B25A4D" w:rsidRDefault="00B25A4D" w:rsidP="00B25A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социальным вопросам</w:t>
      </w:r>
    </w:p>
    <w:p w:rsidR="00B25A4D" w:rsidRPr="00B25A4D" w:rsidRDefault="00B25A4D" w:rsidP="00B25A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                               С.Б. </w:t>
      </w:r>
      <w:proofErr w:type="spellStart"/>
      <w:r w:rsidRPr="00B25A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Степаненков</w:t>
      </w:r>
      <w:proofErr w:type="spellEnd"/>
    </w:p>
    <w:p w:rsidR="00B25A4D" w:rsidRDefault="00B25A4D"/>
    <w:p w:rsidR="00B25A4D" w:rsidRDefault="00B25A4D"/>
    <w:sectPr w:rsidR="00B25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A4D"/>
    <w:rsid w:val="009112BE"/>
    <w:rsid w:val="00B2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ternet.garant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6126</Words>
  <Characters>34922</Characters>
  <Application>Microsoft Office Word</Application>
  <DocSecurity>0</DocSecurity>
  <Lines>291</Lines>
  <Paragraphs>81</Paragraphs>
  <ScaleCrop>false</ScaleCrop>
  <Company>Организация</Company>
  <LinksUpToDate>false</LinksUpToDate>
  <CharactersWithSpaces>40967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2017-04-17T04:52:00Z</dcterms:created>
  <dcterms:modified xsi:type="dcterms:W3CDTF">2017-04-17T04:54:00Z</dcterms:modified>
</cp:coreProperties>
</file>